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EA36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附件1</w:t>
      </w:r>
    </w:p>
    <w:p w14:paraId="0B3CD5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  <w:t>相关岗位试讲参考书目</w:t>
      </w:r>
    </w:p>
    <w:tbl>
      <w:tblPr>
        <w:tblStyle w:val="2"/>
        <w:tblW w:w="1362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3154"/>
        <w:gridCol w:w="2700"/>
        <w:gridCol w:w="2130"/>
        <w:gridCol w:w="3745"/>
      </w:tblGrid>
      <w:tr w14:paraId="758CD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65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选聘岗位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（岗位代码）</w:t>
            </w:r>
          </w:p>
        </w:tc>
        <w:tc>
          <w:tcPr>
            <w:tcW w:w="315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51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书名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CD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出版社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3F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作者（主编）</w:t>
            </w:r>
          </w:p>
        </w:tc>
        <w:tc>
          <w:tcPr>
            <w:tcW w:w="37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5D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其他需要公告事项</w:t>
            </w:r>
          </w:p>
        </w:tc>
      </w:tr>
      <w:tr w14:paraId="23ADE6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atLeast"/>
        </w:trPr>
        <w:tc>
          <w:tcPr>
            <w:tcW w:w="189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72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教师岗13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(2025101013)</w:t>
            </w:r>
          </w:p>
        </w:tc>
        <w:tc>
          <w:tcPr>
            <w:tcW w:w="315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A4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《思想道德与法治（2023年版）》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38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高等教育出版社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4D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本书编写组</w:t>
            </w:r>
          </w:p>
        </w:tc>
        <w:tc>
          <w:tcPr>
            <w:tcW w:w="37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BC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马克思主义理论研究和建设工程重点教材</w:t>
            </w:r>
          </w:p>
        </w:tc>
      </w:tr>
    </w:tbl>
    <w:p w14:paraId="0E35C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6838" w:h="11906" w:orient="landscape"/>
      <w:pgMar w:top="1633" w:right="1667" w:bottom="1633" w:left="16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4513C"/>
    <w:rsid w:val="01F1594A"/>
    <w:rsid w:val="020E0656"/>
    <w:rsid w:val="02E60E0D"/>
    <w:rsid w:val="04C335CE"/>
    <w:rsid w:val="094E5392"/>
    <w:rsid w:val="0B662F05"/>
    <w:rsid w:val="0D947E07"/>
    <w:rsid w:val="0E96765D"/>
    <w:rsid w:val="0EBB3568"/>
    <w:rsid w:val="10E37BA7"/>
    <w:rsid w:val="17793FC0"/>
    <w:rsid w:val="1CA64593"/>
    <w:rsid w:val="1F4B570A"/>
    <w:rsid w:val="1FBF3122"/>
    <w:rsid w:val="25900E53"/>
    <w:rsid w:val="259D3570"/>
    <w:rsid w:val="29693E94"/>
    <w:rsid w:val="2AE17A5A"/>
    <w:rsid w:val="2DB82D59"/>
    <w:rsid w:val="2EBB3086"/>
    <w:rsid w:val="30B8760A"/>
    <w:rsid w:val="33664FA1"/>
    <w:rsid w:val="3C395948"/>
    <w:rsid w:val="3C526A0A"/>
    <w:rsid w:val="3E740EBA"/>
    <w:rsid w:val="3FA10857"/>
    <w:rsid w:val="40F270AE"/>
    <w:rsid w:val="412C5A7C"/>
    <w:rsid w:val="42E71327"/>
    <w:rsid w:val="45E86F51"/>
    <w:rsid w:val="45F34DBA"/>
    <w:rsid w:val="47354F5E"/>
    <w:rsid w:val="48D352DE"/>
    <w:rsid w:val="48D72771"/>
    <w:rsid w:val="4AFC61F3"/>
    <w:rsid w:val="4B583CEF"/>
    <w:rsid w:val="4D0B7698"/>
    <w:rsid w:val="4E31771F"/>
    <w:rsid w:val="50274D35"/>
    <w:rsid w:val="540E72A1"/>
    <w:rsid w:val="56A2566D"/>
    <w:rsid w:val="57B704F2"/>
    <w:rsid w:val="5813309A"/>
    <w:rsid w:val="5CC130C4"/>
    <w:rsid w:val="5CF21813"/>
    <w:rsid w:val="5E6E6000"/>
    <w:rsid w:val="63817810"/>
    <w:rsid w:val="650F279B"/>
    <w:rsid w:val="6A9242F2"/>
    <w:rsid w:val="6E893B8A"/>
    <w:rsid w:val="6FF74429"/>
    <w:rsid w:val="727B38BE"/>
    <w:rsid w:val="761F17AF"/>
    <w:rsid w:val="77126727"/>
    <w:rsid w:val="78C514F3"/>
    <w:rsid w:val="78E43EBA"/>
    <w:rsid w:val="79A25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